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8670" w14:textId="0CA7D163" w:rsidR="007D722D" w:rsidRDefault="0054264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4C0FB9BE" wp14:editId="6A868EAB">
                <wp:simplePos x="0" y="0"/>
                <wp:positionH relativeFrom="margin">
                  <wp:posOffset>3657600</wp:posOffset>
                </wp:positionH>
                <wp:positionV relativeFrom="page">
                  <wp:posOffset>2717800</wp:posOffset>
                </wp:positionV>
                <wp:extent cx="1981200" cy="1485900"/>
                <wp:effectExtent l="114300" t="114300" r="133350" b="133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85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1A0D6" w14:textId="39F0D5F3" w:rsidR="004A7F64" w:rsidRDefault="00D422A1">
                            <w:pP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        </w:t>
                            </w:r>
                            <w:r w:rsidR="004A7F64">
                              <w:rPr>
                                <w:rFonts w:ascii="SassoonPrimaryInfant" w:hAnsi="SassoonPrimaryInfant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>Spring</w:t>
                            </w:r>
                            <w:r w:rsidRPr="002E582F">
                              <w:rPr>
                                <w:rFonts w:ascii="SassoonPrimaryInfant" w:hAnsi="SassoonPrimaryInfant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="000B5926">
                              <w:rPr>
                                <w:rFonts w:ascii="SassoonPrimaryInfant" w:hAnsi="SassoonPrimaryInfant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>1</w:t>
                            </w:r>
                            <w:r w:rsidR="00A9059B"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="00FD45AD"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>Reception</w:t>
                            </w:r>
                            <w:r w:rsidR="00A9059B"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="0054264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4CAA0F" wp14:editId="0324F90A">
                                  <wp:extent cx="1343025" cy="586588"/>
                                  <wp:effectExtent l="0" t="0" r="0" b="4445"/>
                                  <wp:docPr id="7" name="Picture 7" descr="6 Easy-to-Grow Bulbs for Beautiful Spring Flowe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6 Easy-to-Grow Bulbs for Beautiful Spring Flowe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6673" cy="592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4E8079" w14:textId="5A4C05A4" w:rsidR="0054264A" w:rsidRDefault="0054264A">
                            <w:pP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Helping at </w:t>
                            </w:r>
                            <w: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>home</w:t>
                            </w:r>
                          </w:p>
                          <w:p w14:paraId="25742210" w14:textId="091B9AA9" w:rsidR="004A7F64" w:rsidRDefault="00A9059B">
                            <w:pP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  </w:t>
                            </w:r>
                          </w:p>
                          <w:p w14:paraId="4DE0C618" w14:textId="77777777" w:rsidR="0054264A" w:rsidRDefault="0054264A">
                            <w:pP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63C250D5" w14:textId="77777777" w:rsidR="0054264A" w:rsidRDefault="0054264A">
                            <w:pP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734B7E00" w14:textId="77777777" w:rsidR="00FC71D8" w:rsidRDefault="00A9059B">
                            <w: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="009F3D1B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</w:rPr>
                              <w:t>How you can help at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FB9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214pt;width:156pt;height:117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" fillcolor="white [3201]" strokecolor="#4472c4 [3208]" strokeweight="1pt">
                <v:textbox>
                  <w:txbxContent>
                    <w:p w14:paraId="5CB1A0D6" w14:textId="39F0D5F3" w:rsidR="004A7F64" w:rsidRDefault="00D422A1">
                      <w:pP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        </w:t>
                      </w:r>
                      <w:r w:rsidR="004A7F64">
                        <w:rPr>
                          <w:rFonts w:ascii="SassoonPrimaryInfant" w:hAnsi="SassoonPrimaryInfant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>Spring</w:t>
                      </w:r>
                      <w:r w:rsidRPr="002E582F">
                        <w:rPr>
                          <w:rFonts w:ascii="SassoonPrimaryInfant" w:hAnsi="SassoonPrimaryInfant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="000B5926">
                        <w:rPr>
                          <w:rFonts w:ascii="SassoonPrimaryInfant" w:hAnsi="SassoonPrimaryInfant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>1</w:t>
                      </w:r>
                      <w:r w:rsidR="00A9059B"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="00FD45AD"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>Reception</w:t>
                      </w:r>
                      <w:r w:rsidR="00A9059B"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="0054264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4CAA0F" wp14:editId="0324F90A">
                            <wp:extent cx="1343025" cy="586588"/>
                            <wp:effectExtent l="0" t="0" r="0" b="4445"/>
                            <wp:docPr id="7" name="Picture 7" descr="6 Easy-to-Grow Bulbs for Beautiful Spring Flowe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6 Easy-to-Grow Bulbs for Beautiful Spring Flowe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6673" cy="592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4E8079" w14:textId="5A4C05A4" w:rsidR="0054264A" w:rsidRDefault="0054264A">
                      <w:pP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Helping at </w:t>
                      </w:r>
                      <w: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>home</w:t>
                      </w:r>
                    </w:p>
                    <w:p w14:paraId="25742210" w14:textId="091B9AA9" w:rsidR="004A7F64" w:rsidRDefault="00A9059B">
                      <w:pP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  </w:t>
                      </w:r>
                    </w:p>
                    <w:p w14:paraId="4DE0C618" w14:textId="77777777" w:rsidR="0054264A" w:rsidRDefault="0054264A">
                      <w:pP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</w:pPr>
                    </w:p>
                    <w:p w14:paraId="63C250D5" w14:textId="77777777" w:rsidR="0054264A" w:rsidRDefault="0054264A">
                      <w:pP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</w:pPr>
                    </w:p>
                    <w:p w14:paraId="734B7E00" w14:textId="77777777" w:rsidR="00FC71D8" w:rsidRDefault="00A9059B">
                      <w: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="009F3D1B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</w:rPr>
                        <w:t>How you can help at home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B59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534DD" wp14:editId="05E8CC2E">
                <wp:simplePos x="0" y="0"/>
                <wp:positionH relativeFrom="column">
                  <wp:posOffset>3162300</wp:posOffset>
                </wp:positionH>
                <wp:positionV relativeFrom="page">
                  <wp:posOffset>374650</wp:posOffset>
                </wp:positionV>
                <wp:extent cx="2695575" cy="1422400"/>
                <wp:effectExtent l="114300" t="114300" r="142875" b="139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7320D0A" w14:textId="77777777" w:rsidR="008F0C14" w:rsidRDefault="001D4B6C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Stay and Play</w:t>
                            </w:r>
                          </w:p>
                          <w:p w14:paraId="162AF81A" w14:textId="1053B220" w:rsidR="00820C80" w:rsidRDefault="00820C80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820C80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Stay and play will take place </w:t>
                            </w:r>
                            <w:r w:rsidR="000B5926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on the first</w:t>
                            </w:r>
                            <w:r w:rsidRPr="00820C80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Friday</w:t>
                            </w:r>
                            <w:r w:rsidR="000B5926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of every month</w:t>
                            </w:r>
                            <w:r w:rsidRPr="00820C80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from 9.00-9.45. There will be a different theme each </w:t>
                            </w:r>
                            <w:r w:rsidR="004A7F64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week</w:t>
                            </w:r>
                            <w:r w:rsidRPr="00820C80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. Please do your best to attend as many as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can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20C80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Grandmas, grandads and friends can represent you if you can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’</w:t>
                            </w:r>
                            <w:r w:rsidRPr="00820C80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t make it.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7CAB28" w14:textId="77777777" w:rsidR="002E582F" w:rsidRPr="002E582F" w:rsidRDefault="002E582F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34DD" id="Text Box 8" o:spid="_x0000_s1027" type="#_x0000_t202" style="position:absolute;margin-left:249pt;margin-top:29.5pt;width:212.25pt;height:11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" fillcolor="white [3201]" strokecolor="#5b9bd5 [3204]" strokeweight=".5pt">
                <v:textbox>
                  <w:txbxContent>
                    <w:p w14:paraId="37320D0A" w14:textId="77777777" w:rsidR="008F0C14" w:rsidRDefault="001D4B6C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Stay and Play</w:t>
                      </w:r>
                    </w:p>
                    <w:p w14:paraId="162AF81A" w14:textId="1053B220" w:rsidR="00820C80" w:rsidRDefault="00820C80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820C80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Stay and play will take place </w:t>
                      </w:r>
                      <w:r w:rsidR="000B5926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on the first</w:t>
                      </w:r>
                      <w:r w:rsidRPr="00820C80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 Friday</w:t>
                      </w:r>
                      <w:r w:rsidR="000B5926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 of every month</w:t>
                      </w:r>
                      <w:r w:rsidRPr="00820C80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 from 9.00-9.45. There will be a different theme each </w:t>
                      </w:r>
                      <w:r w:rsidR="004A7F64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week</w:t>
                      </w:r>
                      <w:r w:rsidRPr="00820C80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. Please do your best to attend as many as 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can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. </w:t>
                      </w:r>
                      <w:r w:rsidRPr="00820C80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Grandmas, grandads and friends can represent you if you can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’</w:t>
                      </w:r>
                      <w:r w:rsidRPr="00820C80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t make it.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97CAB28" w14:textId="77777777" w:rsidR="002E582F" w:rsidRPr="002E582F" w:rsidRDefault="002E582F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641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9E7CF" wp14:editId="63AEF532">
                <wp:simplePos x="0" y="0"/>
                <wp:positionH relativeFrom="column">
                  <wp:posOffset>2838203</wp:posOffset>
                </wp:positionH>
                <wp:positionV relativeFrom="page">
                  <wp:posOffset>4714504</wp:posOffset>
                </wp:positionV>
                <wp:extent cx="3276600" cy="2030680"/>
                <wp:effectExtent l="114300" t="114300" r="133350" b="141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0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E4C1193" w14:textId="77777777" w:rsidR="005B0681" w:rsidRDefault="00A9059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1D4B6C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   Maths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574B046D" w14:textId="77777777" w:rsidR="00FC71D8" w:rsidRDefault="005B0681" w:rsidP="005B06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400C2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Practise counting with your child </w:t>
                            </w:r>
                            <w:r w:rsidR="00E641B8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start with 1-20, then to 30, 40 and </w:t>
                            </w:r>
                            <w:proofErr w:type="gramStart"/>
                            <w:r w:rsidR="00E641B8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50.</w:t>
                            </w:r>
                            <w:r w:rsidRPr="00400C2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400C2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0C23" w:rsidRPr="00400C2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They need to be able to do this without any prompting from you and without missing any numbers out.</w:t>
                            </w:r>
                          </w:p>
                          <w:p w14:paraId="73F5A322" w14:textId="77777777" w:rsidR="00400C23" w:rsidRDefault="00E641B8" w:rsidP="005B06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Practise 1 more and 1 less in real life situations.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if they have 6 sweets, ask how many 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would you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have if I gave you 1 more or if I took 1 away.</w:t>
                            </w:r>
                          </w:p>
                          <w:p w14:paraId="318051E1" w14:textId="351C4703" w:rsidR="003F2DF1" w:rsidRPr="00400C23" w:rsidRDefault="003F2DF1" w:rsidP="005B06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Encourage your child to say how many objects are in small groups of up to </w:t>
                            </w:r>
                            <w:r w:rsidR="005C1339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8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without counting.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9E7CF" id="Text Box 5" o:spid="_x0000_s1028" type="#_x0000_t202" style="position:absolute;margin-left:223.5pt;margin-top:371.2pt;width:258pt;height:159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" fillcolor="white [3201]" strokeweight=".5pt">
                <v:textbox>
                  <w:txbxContent>
                    <w:p w14:paraId="4E4C1193" w14:textId="77777777" w:rsidR="005B0681" w:rsidRDefault="00A9059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               </w:t>
                      </w:r>
                      <w:r w:rsidR="001D4B6C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   Maths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74B046D" w14:textId="77777777" w:rsidR="00FC71D8" w:rsidRDefault="005B0681" w:rsidP="005B06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400C2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Practise counting with your child </w:t>
                      </w:r>
                      <w:r w:rsidR="00E641B8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start with 1-20, then to 30, 40 and </w:t>
                      </w:r>
                      <w:proofErr w:type="gramStart"/>
                      <w:r w:rsidR="00E641B8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50.</w:t>
                      </w:r>
                      <w:r w:rsidRPr="00400C2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400C2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="00400C23" w:rsidRPr="00400C2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They need to be able to do this without any prompting from you and without missing any numbers out.</w:t>
                      </w:r>
                    </w:p>
                    <w:p w14:paraId="73F5A322" w14:textId="77777777" w:rsidR="00400C23" w:rsidRDefault="00E641B8" w:rsidP="005B06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Practise 1 more and 1 less in real life situations.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Eg.</w:t>
                      </w:r>
                      <w:proofErr w:type="spellEnd"/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 if they have 6 sweets, ask how many </w:t>
                      </w: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would you</w:t>
                      </w:r>
                      <w:proofErr w:type="gramEnd"/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 have if I gave you 1 more or if I took 1 away.</w:t>
                      </w:r>
                    </w:p>
                    <w:p w14:paraId="318051E1" w14:textId="351C4703" w:rsidR="003F2DF1" w:rsidRPr="00400C23" w:rsidRDefault="003F2DF1" w:rsidP="005B06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Encourage your child to say how many objects are in small groups of up to </w:t>
                      </w:r>
                      <w:r w:rsidR="005C1339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8 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without counting.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3134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A0168E3" wp14:editId="3321B19F">
                <wp:simplePos x="0" y="0"/>
                <wp:positionH relativeFrom="margin">
                  <wp:align>left</wp:align>
                </wp:positionH>
                <wp:positionV relativeFrom="margin">
                  <wp:posOffset>122555</wp:posOffset>
                </wp:positionV>
                <wp:extent cx="3299460" cy="2374900"/>
                <wp:effectExtent l="114300" t="114300" r="131445" b="139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2374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A4372" w14:textId="77777777" w:rsidR="008F0C14" w:rsidRDefault="001D4B6C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                Independence</w:t>
                            </w:r>
                          </w:p>
                          <w:p w14:paraId="06EA187A" w14:textId="77777777" w:rsidR="00820C80" w:rsidRDefault="00231342" w:rsidP="004A7F64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Please practice peeling tangerines/bananas with your child and putting the peel in the bin. Also opening crisp packets, biscuit wrappers etc. Being independent encourages resilience which impacts on learning.</w:t>
                            </w:r>
                          </w:p>
                          <w:p w14:paraId="5DB9AC4D" w14:textId="77777777" w:rsidR="00231342" w:rsidRPr="008F0C14" w:rsidRDefault="00231342" w:rsidP="004A7F64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Encourage your child to make their own bed (you might have to straighten it later!) Put their dirty clothes in the basket and help with simple tasks like emptying bins.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168E3" id="_x0000_s1029" type="#_x0000_t202" style="position:absolute;margin-left:0;margin-top:9.65pt;width:259.8pt;height:187pt;z-index:25165414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" fillcolor="white [3201]" strokecolor="#4472c4 [3208]" strokeweight="1pt">
                <v:textbox>
                  <w:txbxContent>
                    <w:p w14:paraId="08AA4372" w14:textId="77777777" w:rsidR="008F0C14" w:rsidRDefault="001D4B6C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                Independence</w:t>
                      </w:r>
                    </w:p>
                    <w:p w14:paraId="06EA187A" w14:textId="77777777" w:rsidR="00820C80" w:rsidRDefault="00231342" w:rsidP="004A7F64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Please practice peeling tangerines/bananas with your child and putting the peel in the bin. Also opening crisp packets, biscuit wrappers etc. Being independent encourages resilience which impacts on learning.</w:t>
                      </w:r>
                    </w:p>
                    <w:p w14:paraId="5DB9AC4D" w14:textId="77777777" w:rsidR="00231342" w:rsidRPr="008F0C14" w:rsidRDefault="00231342" w:rsidP="004A7F64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Encourage your child to make their own bed (you might have to straighten it later!) Put their dirty clothes in the basket and help with simple tasks like emptying bins.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1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7DC7B" wp14:editId="78C22B9A">
                <wp:simplePos x="0" y="0"/>
                <wp:positionH relativeFrom="margin">
                  <wp:posOffset>214613</wp:posOffset>
                </wp:positionH>
                <wp:positionV relativeFrom="margin">
                  <wp:posOffset>2386800</wp:posOffset>
                </wp:positionV>
                <wp:extent cx="2371725" cy="3095625"/>
                <wp:effectExtent l="114300" t="114300" r="142875" b="142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09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699CA4F" w14:textId="77777777" w:rsidR="00820C80" w:rsidRDefault="00A9059B" w:rsidP="009F3D1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4A7F64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D4B6C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Seesaw</w:t>
                            </w:r>
                          </w:p>
                          <w:p w14:paraId="44F30B58" w14:textId="77777777" w:rsidR="004A7F64" w:rsidRDefault="004A7F64" w:rsidP="009F3D1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4A7F64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Please ensure that you chec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k seesaw at least once per week and show the photos and videos to your child.</w:t>
                            </w:r>
                          </w:p>
                          <w:p w14:paraId="19EC47B9" w14:textId="31BAEEB9" w:rsidR="004A7F64" w:rsidRPr="004A7F64" w:rsidRDefault="004A7F64" w:rsidP="009F3D1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There will be a meeting at 2.30pm on </w:t>
                            </w:r>
                            <w:r w:rsidR="00231342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T</w:t>
                            </w:r>
                            <w:r w:rsidR="00FD45AD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hursday</w:t>
                            </w:r>
                            <w:r w:rsidR="00231342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08E9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January 22nd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to help you </w:t>
                            </w:r>
                            <w:r w:rsidR="00231342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access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these activities so please do your best to attend.</w:t>
                            </w:r>
                          </w:p>
                          <w:p w14:paraId="188854D5" w14:textId="77777777" w:rsidR="008F0C14" w:rsidRPr="00A9059B" w:rsidRDefault="008F0C14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7DC7B" id="Text Box 3" o:spid="_x0000_s1030" type="#_x0000_t202" style="position:absolute;margin-left:16.9pt;margin-top:187.95pt;width:186.75pt;height:2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" fillcolor="white [3201]" strokeweight=".5pt">
                <v:textbox>
                  <w:txbxContent>
                    <w:p w14:paraId="3699CA4F" w14:textId="77777777" w:rsidR="00820C80" w:rsidRDefault="00A9059B" w:rsidP="009F3D1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 w:rsidR="004A7F64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="001D4B6C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Seesaw</w:t>
                      </w:r>
                    </w:p>
                    <w:p w14:paraId="44F30B58" w14:textId="77777777" w:rsidR="004A7F64" w:rsidRDefault="004A7F64" w:rsidP="009F3D1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4A7F64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Please ensure that you chec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k seesaw at least once per week and show the photos and videos to your child.</w:t>
                      </w:r>
                    </w:p>
                    <w:p w14:paraId="19EC47B9" w14:textId="31BAEEB9" w:rsidR="004A7F64" w:rsidRPr="004A7F64" w:rsidRDefault="004A7F64" w:rsidP="009F3D1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There will be a meeting at 2.30pm on </w:t>
                      </w:r>
                      <w:r w:rsidR="00231342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T</w:t>
                      </w:r>
                      <w:r w:rsidR="00FD45AD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hursday</w:t>
                      </w:r>
                      <w:r w:rsidR="00231342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8308E9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January 22nd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 to help you </w:t>
                      </w:r>
                      <w:r w:rsidR="00231342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access 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these activities so please do your best to attend.</w:t>
                      </w:r>
                    </w:p>
                    <w:p w14:paraId="188854D5" w14:textId="77777777" w:rsidR="008F0C14" w:rsidRPr="00A9059B" w:rsidRDefault="008F0C14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133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07D30DCB" wp14:editId="3E602A8C">
                <wp:simplePos x="0" y="0"/>
                <wp:positionH relativeFrom="margin">
                  <wp:posOffset>5686425</wp:posOffset>
                </wp:positionH>
                <wp:positionV relativeFrom="page">
                  <wp:posOffset>1038225</wp:posOffset>
                </wp:positionV>
                <wp:extent cx="3299460" cy="2076450"/>
                <wp:effectExtent l="114300" t="114300" r="131445" b="133350"/>
                <wp:wrapTight wrapText="bothSides">
                  <wp:wrapPolygon edited="0">
                    <wp:start x="-464" y="-1189"/>
                    <wp:lineTo x="-696" y="-793"/>
                    <wp:lineTo x="-696" y="21402"/>
                    <wp:lineTo x="-464" y="22789"/>
                    <wp:lineTo x="22053" y="22789"/>
                    <wp:lineTo x="22285" y="21402"/>
                    <wp:lineTo x="22285" y="2378"/>
                    <wp:lineTo x="22053" y="-594"/>
                    <wp:lineTo x="22053" y="-1189"/>
                    <wp:lineTo x="-464" y="-1189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207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5B9BD5">
                              <a:satMod val="175000"/>
                              <a:alpha val="40000"/>
                            </a:srgb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889E8E5" w14:textId="77777777" w:rsidR="00820C80" w:rsidRDefault="00A9059B" w:rsidP="009F3D1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</w:t>
                            </w:r>
                            <w:r w:rsidR="001D4B6C">
                              <w:t xml:space="preserve">             </w:t>
                            </w:r>
                            <w:r w:rsidR="001D4B6C" w:rsidRPr="001D4B6C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Talking</w:t>
                            </w:r>
                            <w:r w:rsidRPr="001D4B6C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DB8701C" w14:textId="77777777" w:rsidR="0079535B" w:rsidRPr="005B0681" w:rsidRDefault="00A9059B" w:rsidP="00231342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1D4B6C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1342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At school we are promoting the use of the past tense when children are speaking about events that have already happened. </w:t>
                            </w:r>
                            <w:r w:rsidR="00E641B8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Ask What happened? What did you do? What has he done? Etc. Expect your child to say ‘he jumped……. I caught………She had……</w:t>
                            </w:r>
                            <w:proofErr w:type="gramStart"/>
                            <w:r w:rsidR="00E641B8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….we</w:t>
                            </w:r>
                            <w:proofErr w:type="gramEnd"/>
                            <w:r w:rsidR="00E641B8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ran. If they use the wrong tense, repeat their phrase back correctly emphasising the verb. If you’re not sure what this means, please ask a member of staff. We can explain it more easily in person</w:t>
                            </w:r>
                          </w:p>
                          <w:p w14:paraId="67B1B09F" w14:textId="77777777" w:rsidR="00CA1B44" w:rsidRPr="00CA1B44" w:rsidRDefault="00CA1B44" w:rsidP="00FC71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30DCB" id="_x0000_s1031" type="#_x0000_t202" style="position:absolute;margin-left:447.75pt;margin-top:81.75pt;width:259.8pt;height:163.5pt;z-index:-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" fillcolor="window" strokecolor="#4472c4" strokeweight="1pt">
                <v:textbox>
                  <w:txbxContent>
                    <w:p w14:paraId="5889E8E5" w14:textId="77777777" w:rsidR="00820C80" w:rsidRDefault="00A9059B" w:rsidP="009F3D1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t xml:space="preserve">                       </w:t>
                      </w:r>
                      <w:r w:rsidR="001D4B6C">
                        <w:t xml:space="preserve">             </w:t>
                      </w:r>
                      <w:r w:rsidR="001D4B6C" w:rsidRPr="001D4B6C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Talking</w:t>
                      </w:r>
                      <w:r w:rsidRPr="001D4B6C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DB8701C" w14:textId="77777777" w:rsidR="0079535B" w:rsidRPr="005B0681" w:rsidRDefault="00A9059B" w:rsidP="00231342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1D4B6C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231342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At school we are promoting the use of the past tense when children are speaking about events that have already happened. </w:t>
                      </w:r>
                      <w:r w:rsidR="00E641B8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Ask What happened? What did you do? What has he done? Etc. Expect your child to say ‘he jumped……. I caught………She had……</w:t>
                      </w:r>
                      <w:proofErr w:type="gramStart"/>
                      <w:r w:rsidR="00E641B8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….we</w:t>
                      </w:r>
                      <w:proofErr w:type="gramEnd"/>
                      <w:r w:rsidR="00E641B8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 ran. If they use the wrong tense, repeat their phrase back correctly emphasising the verb. If you’re not sure what this means, please ask a member of staff. We can explain it more easily in person</w:t>
                      </w:r>
                    </w:p>
                    <w:p w14:paraId="67B1B09F" w14:textId="77777777" w:rsidR="00CA1B44" w:rsidRPr="00CA1B44" w:rsidRDefault="00CA1B44" w:rsidP="00FC71D8"/>
                  </w:txbxContent>
                </v:textbox>
                <w10:wrap type="tight" anchorx="margin" anchory="page"/>
              </v:shape>
            </w:pict>
          </mc:Fallback>
        </mc:AlternateContent>
      </w:r>
      <w:r w:rsidR="005B068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FC89F5" wp14:editId="6085200A">
                <wp:simplePos x="0" y="0"/>
                <wp:positionH relativeFrom="column">
                  <wp:posOffset>6336562</wp:posOffset>
                </wp:positionH>
                <wp:positionV relativeFrom="page">
                  <wp:posOffset>3302738</wp:posOffset>
                </wp:positionV>
                <wp:extent cx="2466975" cy="3495675"/>
                <wp:effectExtent l="114300" t="114300" r="142875" b="142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E59F8E9" w14:textId="77777777" w:rsidR="005B0681" w:rsidRDefault="00A9059B" w:rsidP="009F3D1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1D4B6C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Reading and Writing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CAEEBC5" w14:textId="77777777" w:rsidR="00A80B30" w:rsidRDefault="00FD45AD" w:rsidP="00B8133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Your child should be reading their reading book to you at least 4 times</w:t>
                            </w:r>
                            <w:r w:rsidR="00B8133B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during the week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Please</w:t>
                            </w:r>
                            <w:r w:rsidR="00B8133B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ask them to retell parts of the story to you</w:t>
                            </w:r>
                            <w:r w:rsidR="00E641B8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. This is a great time to practice using the past tense.</w:t>
                            </w:r>
                          </w:p>
                          <w:p w14:paraId="1D97B857" w14:textId="77777777" w:rsidR="00B8133B" w:rsidRDefault="00B8133B" w:rsidP="00B8133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Practise the words that I send home until your child knows them off by heart.</w:t>
                            </w:r>
                          </w:p>
                          <w:p w14:paraId="608797ED" w14:textId="77777777" w:rsidR="00B8133B" w:rsidRDefault="00B8133B" w:rsidP="00B8133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Practise writing the words until your child can write them without copying.</w:t>
                            </w:r>
                          </w:p>
                          <w:p w14:paraId="4CDC5363" w14:textId="4A0FC231" w:rsidR="00B8133B" w:rsidRDefault="00E641B8" w:rsidP="00B8133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There will be a short meeting on T</w:t>
                            </w:r>
                            <w:r w:rsidR="00B23BEF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hursday January</w:t>
                            </w:r>
                            <w:r w:rsidR="008308E9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22nd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when I will explain how your child should be reading to you.</w:t>
                            </w:r>
                          </w:p>
                          <w:p w14:paraId="3B77D335" w14:textId="77777777" w:rsidR="00E641B8" w:rsidRPr="00B8133B" w:rsidRDefault="00E641B8" w:rsidP="00B8133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Encourage your child to write messages on their drawings.</w:t>
                            </w:r>
                          </w:p>
                          <w:p w14:paraId="7EEE74B6" w14:textId="77777777" w:rsidR="00A80B30" w:rsidRPr="00A80B30" w:rsidRDefault="00A80B30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C89F5" id="_x0000_s1032" type="#_x0000_t202" style="position:absolute;margin-left:498.95pt;margin-top:260.05pt;width:194.25pt;height:27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">
                <v:textbox>
                  <w:txbxContent>
                    <w:p w14:paraId="5E59F8E9" w14:textId="77777777" w:rsidR="005B0681" w:rsidRDefault="00A9059B" w:rsidP="009F3D1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       </w:t>
                      </w:r>
                      <w:r w:rsidR="001D4B6C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Reading and Writing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CAEEBC5" w14:textId="77777777" w:rsidR="00A80B30" w:rsidRDefault="00FD45AD" w:rsidP="00B8133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Your child should be reading their reading book to you at least 4 times</w:t>
                      </w:r>
                      <w:r w:rsidR="00B8133B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 during the week 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Please</w:t>
                      </w:r>
                      <w:r w:rsidR="00B8133B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 ask them to retell parts of the story to you</w:t>
                      </w:r>
                      <w:r w:rsidR="00E641B8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. This is a great time to practice using the past tense.</w:t>
                      </w:r>
                    </w:p>
                    <w:p w14:paraId="1D97B857" w14:textId="77777777" w:rsidR="00B8133B" w:rsidRDefault="00B8133B" w:rsidP="00B8133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Practise the words that I send home until your child knows them off by heart.</w:t>
                      </w:r>
                    </w:p>
                    <w:p w14:paraId="608797ED" w14:textId="77777777" w:rsidR="00B8133B" w:rsidRDefault="00B8133B" w:rsidP="00B8133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Practise writing the words until your child can write them without copying.</w:t>
                      </w:r>
                    </w:p>
                    <w:p w14:paraId="4CDC5363" w14:textId="4A0FC231" w:rsidR="00B8133B" w:rsidRDefault="00E641B8" w:rsidP="00B8133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There will be a short meeting on T</w:t>
                      </w:r>
                      <w:r w:rsidR="00B23BEF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hursday January</w:t>
                      </w:r>
                      <w:r w:rsidR="008308E9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22nd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 xml:space="preserve"> when I will explain how your child should be reading to you.</w:t>
                      </w:r>
                    </w:p>
                    <w:p w14:paraId="3B77D335" w14:textId="77777777" w:rsidR="00E641B8" w:rsidRPr="00B8133B" w:rsidRDefault="00E641B8" w:rsidP="00B8133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Encourage your child to write messages on their drawings.</w:t>
                      </w:r>
                    </w:p>
                    <w:p w14:paraId="7EEE74B6" w14:textId="77777777" w:rsidR="00A80B30" w:rsidRPr="00A80B30" w:rsidRDefault="00A80B30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422A1">
        <w:rPr>
          <w:noProof/>
          <w:lang w:eastAsia="en-GB"/>
        </w:rPr>
        <w:t xml:space="preserve"> </w:t>
      </w:r>
    </w:p>
    <w:sectPr w:rsidR="007D722D" w:rsidSect="00FC71D8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9772" w14:textId="77777777" w:rsidR="00FC71D8" w:rsidRDefault="00FC71D8" w:rsidP="00FC71D8">
      <w:pPr>
        <w:spacing w:after="0" w:line="240" w:lineRule="auto"/>
      </w:pPr>
      <w:r>
        <w:separator/>
      </w:r>
    </w:p>
  </w:endnote>
  <w:endnote w:type="continuationSeparator" w:id="0">
    <w:p w14:paraId="6B099E58" w14:textId="77777777" w:rsidR="00FC71D8" w:rsidRDefault="00FC71D8" w:rsidP="00FC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altName w:val="Times New Roman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3F65" w14:textId="77777777" w:rsidR="002E582F" w:rsidRDefault="002E582F">
    <w:pPr>
      <w:pStyle w:val="Footer"/>
    </w:pPr>
  </w:p>
  <w:p w14:paraId="4A86C0CF" w14:textId="77777777" w:rsidR="002E582F" w:rsidRDefault="002E582F">
    <w:pPr>
      <w:pStyle w:val="Footer"/>
    </w:pPr>
  </w:p>
  <w:p w14:paraId="2E9FAB1A" w14:textId="77777777" w:rsidR="002E582F" w:rsidRPr="002E582F" w:rsidRDefault="009F3D1B">
    <w:pPr>
      <w:pStyle w:val="Footer"/>
      <w:rPr>
        <w:rFonts w:ascii="SassoonPrimaryInfant" w:hAnsi="SassoonPrimaryInfant"/>
        <w:b/>
        <w:color w:val="2E74B5" w:themeColor="accent1" w:themeShade="BF"/>
        <w:sz w:val="24"/>
        <w:szCs w:val="24"/>
      </w:rPr>
    </w:pPr>
    <w:r>
      <w:rPr>
        <w:rFonts w:ascii="SassoonPrimaryInfant" w:hAnsi="SassoonPrimaryInfant"/>
        <w:b/>
        <w:color w:val="2E74B5" w:themeColor="accent1" w:themeShade="BF"/>
        <w:sz w:val="24"/>
        <w:szCs w:val="24"/>
      </w:rPr>
      <w:t>You will also be invited to a focus child meeting each term, when you will be able to discuss your child’s progress with Mrs Turner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DF7C" w14:textId="77777777" w:rsidR="00FC71D8" w:rsidRDefault="00FC71D8" w:rsidP="00FC71D8">
      <w:pPr>
        <w:spacing w:after="0" w:line="240" w:lineRule="auto"/>
      </w:pPr>
      <w:r>
        <w:separator/>
      </w:r>
    </w:p>
  </w:footnote>
  <w:footnote w:type="continuationSeparator" w:id="0">
    <w:p w14:paraId="7E51661E" w14:textId="77777777" w:rsidR="00FC71D8" w:rsidRDefault="00FC71D8" w:rsidP="00FC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86A1" w14:textId="77777777" w:rsidR="008F0C14" w:rsidRDefault="008F0C14">
    <w:pPr>
      <w:pStyle w:val="Header"/>
    </w:pPr>
    <w:r w:rsidRPr="008F0C14">
      <w:rPr>
        <w:noProof/>
        <w:lang w:eastAsia="en-GB"/>
      </w:rPr>
      <w:drawing>
        <wp:inline distT="0" distB="0" distL="0" distR="0" wp14:anchorId="17456714" wp14:editId="5C903378">
          <wp:extent cx="942975" cy="872490"/>
          <wp:effectExtent l="0" t="0" r="9525" b="3810"/>
          <wp:docPr id="10" name="Picture 10" descr="F:\Mrs Turner\SchoolLogo20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Mrs Turner\SchoolLogo200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50" cy="89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271F2"/>
    <w:multiLevelType w:val="hybridMultilevel"/>
    <w:tmpl w:val="53D81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F0C18"/>
    <w:multiLevelType w:val="hybridMultilevel"/>
    <w:tmpl w:val="59E07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A47A9"/>
    <w:multiLevelType w:val="hybridMultilevel"/>
    <w:tmpl w:val="B8B0D4C6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626229524">
    <w:abstractNumId w:val="1"/>
  </w:num>
  <w:num w:numId="2" w16cid:durableId="421294901">
    <w:abstractNumId w:val="2"/>
  </w:num>
  <w:num w:numId="3" w16cid:durableId="25829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D8"/>
    <w:rsid w:val="000B5926"/>
    <w:rsid w:val="001D4B6C"/>
    <w:rsid w:val="00231342"/>
    <w:rsid w:val="002E582F"/>
    <w:rsid w:val="003F2DF1"/>
    <w:rsid w:val="00400C23"/>
    <w:rsid w:val="004A7F64"/>
    <w:rsid w:val="0054264A"/>
    <w:rsid w:val="005B0681"/>
    <w:rsid w:val="005C1339"/>
    <w:rsid w:val="0079535B"/>
    <w:rsid w:val="007D722D"/>
    <w:rsid w:val="00810A53"/>
    <w:rsid w:val="00820C80"/>
    <w:rsid w:val="008308E9"/>
    <w:rsid w:val="008F0C14"/>
    <w:rsid w:val="009F3D1B"/>
    <w:rsid w:val="00A80B30"/>
    <w:rsid w:val="00A9059B"/>
    <w:rsid w:val="00B23BEF"/>
    <w:rsid w:val="00B8133B"/>
    <w:rsid w:val="00BD5B8E"/>
    <w:rsid w:val="00CA1B44"/>
    <w:rsid w:val="00D422A1"/>
    <w:rsid w:val="00E641B8"/>
    <w:rsid w:val="00FC71D8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BF0D"/>
  <w15:chartTrackingRefBased/>
  <w15:docId w15:val="{8F3EA99D-3145-4E81-B05B-CC80933D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1D8"/>
  </w:style>
  <w:style w:type="paragraph" w:styleId="Heading1">
    <w:name w:val="heading 1"/>
    <w:basedOn w:val="Normal"/>
    <w:next w:val="Normal"/>
    <w:link w:val="Heading1Char"/>
    <w:uiPriority w:val="9"/>
    <w:qFormat/>
    <w:rsid w:val="00FC71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1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C71D8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7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1D8"/>
  </w:style>
  <w:style w:type="paragraph" w:styleId="Footer">
    <w:name w:val="footer"/>
    <w:basedOn w:val="Normal"/>
    <w:link w:val="FooterChar"/>
    <w:uiPriority w:val="99"/>
    <w:unhideWhenUsed/>
    <w:rsid w:val="00FC7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1D8"/>
  </w:style>
  <w:style w:type="paragraph" w:styleId="BalloonText">
    <w:name w:val="Balloon Text"/>
    <w:basedOn w:val="Normal"/>
    <w:link w:val="BalloonTextChar"/>
    <w:uiPriority w:val="99"/>
    <w:semiHidden/>
    <w:unhideWhenUsed/>
    <w:rsid w:val="00D4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0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4322610BDFC42B13E2BF2C3B17FC3" ma:contentTypeVersion="13" ma:contentTypeDescription="Create a new document." ma:contentTypeScope="" ma:versionID="3cba8451f5acf4063ce8c67742179131">
  <xsd:schema xmlns:xsd="http://www.w3.org/2001/XMLSchema" xmlns:xs="http://www.w3.org/2001/XMLSchema" xmlns:p="http://schemas.microsoft.com/office/2006/metadata/properties" xmlns:ns2="105d6661-5860-4ae2-b60e-949e4583c526" xmlns:ns3="75e706c5-a504-4287-92f4-a8e21a4eda13" targetNamespace="http://schemas.microsoft.com/office/2006/metadata/properties" ma:root="true" ma:fieldsID="0e405852533e54d47b0d5fcd2c6df4b7" ns2:_="" ns3:_="">
    <xsd:import namespace="105d6661-5860-4ae2-b60e-949e4583c526"/>
    <xsd:import namespace="75e706c5-a504-4287-92f4-a8e21a4ed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d6661-5860-4ae2-b60e-949e4583c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5b2b91-338b-475a-80c1-407c5dd04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706c5-a504-4287-92f4-a8e21a4eda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bf644f-552e-4d6e-b62b-f9ea3ba65e0a}" ma:internalName="TaxCatchAll" ma:showField="CatchAllData" ma:web="75e706c5-a504-4287-92f4-a8e21a4ed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706c5-a504-4287-92f4-a8e21a4eda13" xsi:nil="true"/>
    <lcf76f155ced4ddcb4097134ff3c332f xmlns="105d6661-5860-4ae2-b60e-949e4583c5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58AB96-160B-4647-8407-3BA63F3C75B5}"/>
</file>

<file path=customXml/itemProps2.xml><?xml version="1.0" encoding="utf-8"?>
<ds:datastoreItem xmlns:ds="http://schemas.openxmlformats.org/officeDocument/2006/customXml" ds:itemID="{A9A94C0D-375F-478E-B1CC-56FB44CA3904}"/>
</file>

<file path=customXml/itemProps3.xml><?xml version="1.0" encoding="utf-8"?>
<ds:datastoreItem xmlns:ds="http://schemas.openxmlformats.org/officeDocument/2006/customXml" ds:itemID="{646ABD44-CEE7-46F8-AA26-2F1D90093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Turner</dc:creator>
  <cp:keywords/>
  <dc:description/>
  <cp:lastModifiedBy>Catherine Turner</cp:lastModifiedBy>
  <cp:revision>3</cp:revision>
  <cp:lastPrinted>2024-03-01T17:19:00Z</cp:lastPrinted>
  <dcterms:created xsi:type="dcterms:W3CDTF">2026-01-09T16:55:00Z</dcterms:created>
  <dcterms:modified xsi:type="dcterms:W3CDTF">2026-01-09T16:56:00Z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0x010100EF34322610BDFC42B13E2BF2C3B17FC3</vt:lpwstr>
  </property>
</Properties>
</file>